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491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072 41</w:t>
      </w: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4086" w:rsidRPr="0011491D" w:rsidRDefault="00F14086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D">
        <w:rPr>
          <w:rFonts w:ascii="Times New Roman" w:hAnsi="Times New Roman" w:cs="Times New Roman"/>
          <w:b/>
          <w:sz w:val="28"/>
          <w:szCs w:val="28"/>
        </w:rPr>
        <w:t>Vytvorenie volebného okrsku a určenie volebnej miestnosti</w:t>
      </w:r>
      <w:r w:rsidR="00230022">
        <w:rPr>
          <w:rFonts w:ascii="Times New Roman" w:hAnsi="Times New Roman" w:cs="Times New Roman"/>
          <w:b/>
          <w:sz w:val="28"/>
          <w:szCs w:val="28"/>
        </w:rPr>
        <w:t xml:space="preserve"> v obci Vyšné Remety,</w:t>
      </w:r>
      <w:r w:rsidRPr="0011491D">
        <w:rPr>
          <w:rFonts w:ascii="Times New Roman" w:hAnsi="Times New Roman" w:cs="Times New Roman"/>
          <w:b/>
          <w:sz w:val="28"/>
          <w:szCs w:val="28"/>
        </w:rPr>
        <w:t xml:space="preserve"> pre konanie volieb </w:t>
      </w:r>
      <w:r w:rsidR="00230022">
        <w:rPr>
          <w:rFonts w:ascii="Times New Roman" w:hAnsi="Times New Roman" w:cs="Times New Roman"/>
          <w:b/>
          <w:sz w:val="28"/>
          <w:szCs w:val="28"/>
        </w:rPr>
        <w:t>prezidenta</w:t>
      </w:r>
      <w:r w:rsidRPr="0011491D">
        <w:rPr>
          <w:rFonts w:ascii="Times New Roman" w:hAnsi="Times New Roman" w:cs="Times New Roman"/>
          <w:b/>
          <w:sz w:val="28"/>
          <w:szCs w:val="28"/>
        </w:rPr>
        <w:t xml:space="preserve"> Slovenskej republiky </w:t>
      </w:r>
      <w:r w:rsidR="00230022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86" w:rsidRPr="0011491D" w:rsidRDefault="00F14086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V zmysle § 8 ods. 1 zák. č. 180/2014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11491D">
        <w:rPr>
          <w:rFonts w:ascii="Times New Roman" w:hAnsi="Times New Roman" w:cs="Times New Roman"/>
          <w:sz w:val="28"/>
          <w:szCs w:val="28"/>
        </w:rPr>
        <w:t>. o podmienkach výkonu volebného práva a o zmene a doplnení niektorých zákonov v znení neskorších predpisov pre voľby do Národnej rady Slovenskej republiky dňa 30.09.2023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D">
        <w:rPr>
          <w:rFonts w:ascii="Times New Roman" w:hAnsi="Times New Roman" w:cs="Times New Roman"/>
          <w:b/>
          <w:sz w:val="28"/>
          <w:szCs w:val="28"/>
        </w:rPr>
        <w:t>určujem</w:t>
      </w: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022" w:rsidRDefault="0011491D" w:rsidP="0023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22">
        <w:rPr>
          <w:rFonts w:ascii="Times New Roman" w:hAnsi="Times New Roman" w:cs="Times New Roman"/>
          <w:b/>
          <w:sz w:val="28"/>
          <w:szCs w:val="28"/>
        </w:rPr>
        <w:t>volebný okrsok č. 1</w:t>
      </w:r>
    </w:p>
    <w:p w:rsidR="00230022" w:rsidRDefault="00230022" w:rsidP="0023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D" w:rsidRPr="00230022" w:rsidRDefault="00230022" w:rsidP="0023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 w:rsidRPr="00230022">
        <w:rPr>
          <w:rFonts w:ascii="Times New Roman" w:hAnsi="Times New Roman" w:cs="Times New Roman"/>
          <w:b/>
          <w:sz w:val="28"/>
          <w:szCs w:val="28"/>
        </w:rPr>
        <w:t>olebná miestnosť – budova obecného úradu, Vyšné Remety č. 112</w:t>
      </w:r>
    </w:p>
    <w:p w:rsidR="0011491D" w:rsidRDefault="0011491D" w:rsidP="0023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86" w:rsidRPr="0011491D" w:rsidRDefault="00F14086">
      <w:pPr>
        <w:rPr>
          <w:rFonts w:ascii="Times New Roman" w:hAnsi="Times New Roman" w:cs="Times New Roman"/>
          <w:b/>
          <w:sz w:val="28"/>
          <w:szCs w:val="28"/>
        </w:rPr>
      </w:pP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Vo Vyšných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 w:rsidRPr="0011491D">
        <w:rPr>
          <w:rFonts w:ascii="Times New Roman" w:hAnsi="Times New Roman" w:cs="Times New Roman"/>
          <w:sz w:val="28"/>
          <w:szCs w:val="28"/>
        </w:rPr>
        <w:t xml:space="preserve"> dňa 2.</w:t>
      </w:r>
      <w:r w:rsidR="00230022">
        <w:rPr>
          <w:rFonts w:ascii="Times New Roman" w:hAnsi="Times New Roman" w:cs="Times New Roman"/>
          <w:sz w:val="28"/>
          <w:szCs w:val="28"/>
        </w:rPr>
        <w:t xml:space="preserve"> 2</w:t>
      </w:r>
      <w:r w:rsidRPr="0011491D">
        <w:rPr>
          <w:rFonts w:ascii="Times New Roman" w:hAnsi="Times New Roman" w:cs="Times New Roman"/>
          <w:sz w:val="28"/>
          <w:szCs w:val="28"/>
        </w:rPr>
        <w:t>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11491D">
        <w:rPr>
          <w:rFonts w:ascii="Times New Roman" w:hAnsi="Times New Roman" w:cs="Times New Roman"/>
          <w:sz w:val="28"/>
          <w:szCs w:val="28"/>
        </w:rPr>
        <w:t>202</w:t>
      </w:r>
      <w:r w:rsidR="00230022">
        <w:rPr>
          <w:rFonts w:ascii="Times New Roman" w:hAnsi="Times New Roman" w:cs="Times New Roman"/>
          <w:sz w:val="28"/>
          <w:szCs w:val="28"/>
        </w:rPr>
        <w:t>4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491D" w:rsidRPr="0011491D" w:rsidRDefault="0011491D" w:rsidP="001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Ing. Martin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Dolinič</w:t>
      </w:r>
      <w:proofErr w:type="spellEnd"/>
    </w:p>
    <w:p w:rsidR="00CB1C5F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starosta obce</w:t>
      </w:r>
    </w:p>
    <w:sectPr w:rsidR="00CB1C5F" w:rsidRPr="0011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1D"/>
    <w:rsid w:val="0011491D"/>
    <w:rsid w:val="00230022"/>
    <w:rsid w:val="00443FC2"/>
    <w:rsid w:val="00EA52E4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32D"/>
  <w15:chartTrackingRefBased/>
  <w15:docId w15:val="{5588F415-21F4-4D64-8FF7-A977D76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2</cp:revision>
  <cp:lastPrinted>2024-02-02T12:50:00Z</cp:lastPrinted>
  <dcterms:created xsi:type="dcterms:W3CDTF">2023-06-26T12:26:00Z</dcterms:created>
  <dcterms:modified xsi:type="dcterms:W3CDTF">2024-02-02T12:51:00Z</dcterms:modified>
</cp:coreProperties>
</file>